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37" w:rsidRPr="00941002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МДОУ «Белослудский детский сад»</w:t>
      </w:r>
    </w:p>
    <w:p w:rsidR="00606837" w:rsidRPr="00941002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Pr="00941002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Pr="00941002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</w:p>
    <w:p w:rsidR="00606837" w:rsidRPr="002450F4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  <w:r w:rsidRPr="002450F4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Индивидуальный план работы по теме самообразования:</w:t>
      </w:r>
    </w:p>
    <w:p w:rsidR="00606837" w:rsidRPr="002450F4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</w:p>
    <w:p w:rsidR="00606837" w:rsidRPr="002450F4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  <w:r w:rsidRPr="002450F4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«Р</w:t>
      </w:r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ечевое р</w:t>
      </w:r>
      <w:r w:rsidRPr="002450F4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азвитие детей</w:t>
      </w:r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 дошкольного возраста</w:t>
      </w:r>
      <w:r w:rsidRPr="002450F4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»</w:t>
      </w:r>
    </w:p>
    <w:p w:rsidR="00606837" w:rsidRPr="002450F4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</w:p>
    <w:p w:rsidR="00606837" w:rsidRPr="002450F4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5A7889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  <w:r w:rsidRPr="005A7889">
        <w:rPr>
          <w:rFonts w:ascii="Times New Roman" w:hAnsi="Times New Roman"/>
          <w:bCs/>
          <w:color w:val="000000"/>
          <w:lang w:val="ru-RU" w:eastAsia="ru-RU"/>
        </w:rPr>
        <w:t xml:space="preserve">                                                                            Выполнила: воспитатель                </w:t>
      </w:r>
    </w:p>
    <w:p w:rsidR="00606837" w:rsidRPr="005A7889" w:rsidRDefault="00606837" w:rsidP="00AB2A77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ru-RU" w:eastAsia="ru-RU"/>
        </w:rPr>
      </w:pPr>
      <w:r w:rsidRPr="005A7889">
        <w:rPr>
          <w:rFonts w:ascii="Times New Roman" w:hAnsi="Times New Roman"/>
          <w:bCs/>
          <w:color w:val="000000"/>
          <w:lang w:val="ru-RU" w:eastAsia="ru-RU"/>
        </w:rPr>
        <w:t xml:space="preserve">                                                                                         1 кв. категории</w:t>
      </w:r>
      <w:r>
        <w:rPr>
          <w:rFonts w:ascii="Times New Roman" w:hAnsi="Times New Roman"/>
          <w:bCs/>
          <w:color w:val="000000"/>
          <w:lang w:val="ru-RU" w:eastAsia="ru-RU"/>
        </w:rPr>
        <w:t xml:space="preserve"> Гороженинова Н.С.</w:t>
      </w:r>
    </w:p>
    <w:p w:rsidR="00606837" w:rsidRPr="005A7889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4754C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Pr="00941002" w:rsidRDefault="00606837" w:rsidP="00941002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606837" w:rsidRPr="00941002" w:rsidRDefault="00606837" w:rsidP="0094100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41002">
        <w:rPr>
          <w:rFonts w:ascii="Times New Roman" w:hAnsi="Times New Roman"/>
          <w:b/>
          <w:bCs/>
          <w:iCs/>
          <w:color w:val="000000"/>
          <w:sz w:val="32"/>
          <w:szCs w:val="32"/>
          <w:lang w:val="ru-RU" w:eastAsia="ru-RU"/>
        </w:rPr>
        <w:t>Ф.И.О.  педагога:</w:t>
      </w:r>
      <w:r w:rsidRPr="00941002">
        <w:rPr>
          <w:rFonts w:ascii="Times New Roman" w:hAnsi="Times New Roman"/>
          <w:color w:val="000000"/>
          <w:sz w:val="32"/>
          <w:szCs w:val="32"/>
          <w:lang w:val="ru-RU" w:eastAsia="ru-RU"/>
        </w:rPr>
        <w:t> 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Гороженинова Наталья Сергеевна</w:t>
      </w:r>
    </w:p>
    <w:p w:rsidR="00606837" w:rsidRPr="00941002" w:rsidRDefault="00606837" w:rsidP="0094100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41002">
        <w:rPr>
          <w:rFonts w:ascii="Times New Roman" w:hAnsi="Times New Roman"/>
          <w:b/>
          <w:bCs/>
          <w:iCs/>
          <w:color w:val="000000"/>
          <w:sz w:val="32"/>
          <w:szCs w:val="32"/>
          <w:lang w:val="ru-RU" w:eastAsia="ru-RU"/>
        </w:rPr>
        <w:t xml:space="preserve"> Специальность:</w:t>
      </w:r>
      <w:r w:rsidRPr="00941002">
        <w:rPr>
          <w:rFonts w:ascii="Times New Roman" w:hAnsi="Times New Roman"/>
          <w:i/>
          <w:iCs/>
          <w:color w:val="000000"/>
          <w:sz w:val="32"/>
          <w:szCs w:val="32"/>
          <w:lang w:val="ru-RU" w:eastAsia="ru-RU"/>
        </w:rPr>
        <w:t> </w:t>
      </w:r>
      <w:r w:rsidRPr="00941002">
        <w:rPr>
          <w:rFonts w:ascii="Times New Roman" w:hAnsi="Times New Roman"/>
          <w:color w:val="000000"/>
          <w:sz w:val="32"/>
          <w:szCs w:val="32"/>
          <w:lang w:val="ru-RU" w:eastAsia="ru-RU"/>
        </w:rPr>
        <w:t>воспитатель ДОУ</w:t>
      </w:r>
    </w:p>
    <w:p w:rsidR="00606837" w:rsidRPr="00941002" w:rsidRDefault="00606837" w:rsidP="0094100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41002">
        <w:rPr>
          <w:rFonts w:ascii="Times New Roman" w:hAnsi="Times New Roman"/>
          <w:b/>
          <w:bCs/>
          <w:iCs/>
          <w:color w:val="000000"/>
          <w:sz w:val="32"/>
          <w:szCs w:val="32"/>
          <w:lang w:val="ru-RU" w:eastAsia="ru-RU"/>
        </w:rPr>
        <w:t>Образование:</w:t>
      </w:r>
      <w:r>
        <w:rPr>
          <w:rFonts w:ascii="Times New Roman" w:hAnsi="Times New Roman"/>
          <w:i/>
          <w:iCs/>
          <w:color w:val="000000"/>
          <w:sz w:val="32"/>
          <w:szCs w:val="32"/>
          <w:lang w:val="ru-RU" w:eastAsia="ru-RU"/>
        </w:rPr>
        <w:t>  среднее - специальное</w:t>
      </w:r>
    </w:p>
    <w:p w:rsidR="00606837" w:rsidRPr="00941002" w:rsidRDefault="00606837" w:rsidP="0094100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41002">
        <w:rPr>
          <w:rFonts w:ascii="Times New Roman" w:hAnsi="Times New Roman"/>
          <w:b/>
          <w:bCs/>
          <w:iCs/>
          <w:color w:val="000000"/>
          <w:sz w:val="32"/>
          <w:szCs w:val="32"/>
          <w:lang w:val="ru-RU" w:eastAsia="ru-RU"/>
        </w:rPr>
        <w:t>Стаж педагогической работы:</w:t>
      </w:r>
      <w:r w:rsidRPr="00941002">
        <w:rPr>
          <w:rFonts w:ascii="Times New Roman" w:hAnsi="Times New Roman"/>
          <w:i/>
          <w:iCs/>
          <w:color w:val="000000"/>
          <w:sz w:val="32"/>
          <w:szCs w:val="32"/>
          <w:lang w:val="ru-RU" w:eastAsia="ru-RU"/>
        </w:rPr>
        <w:t> 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9</w:t>
      </w:r>
      <w:r w:rsidRPr="00941002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лет</w:t>
      </w:r>
    </w:p>
    <w:p w:rsidR="00606837" w:rsidRPr="00941002" w:rsidRDefault="00606837" w:rsidP="0094100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41002">
        <w:rPr>
          <w:rFonts w:ascii="Times New Roman" w:hAnsi="Times New Roman"/>
          <w:b/>
          <w:bCs/>
          <w:iCs/>
          <w:color w:val="000000"/>
          <w:sz w:val="32"/>
          <w:szCs w:val="32"/>
          <w:lang w:val="ru-RU" w:eastAsia="ru-RU"/>
        </w:rPr>
        <w:t>Квалификационная категория</w:t>
      </w:r>
      <w:r w:rsidRPr="00941002">
        <w:rPr>
          <w:rFonts w:ascii="Times New Roman" w:hAnsi="Times New Roman"/>
          <w:iCs/>
          <w:color w:val="000000"/>
          <w:sz w:val="32"/>
          <w:szCs w:val="32"/>
          <w:lang w:val="ru-RU" w:eastAsia="ru-RU"/>
        </w:rPr>
        <w:t>:</w:t>
      </w:r>
      <w:r w:rsidRPr="00941002">
        <w:rPr>
          <w:rFonts w:ascii="Times New Roman" w:hAnsi="Times New Roman"/>
          <w:color w:val="000000"/>
          <w:sz w:val="32"/>
          <w:szCs w:val="32"/>
          <w:lang w:val="ru-RU" w:eastAsia="ru-RU"/>
        </w:rPr>
        <w:t>  первая квалификационная категория</w:t>
      </w:r>
    </w:p>
    <w:p w:rsidR="00606837" w:rsidRPr="00941002" w:rsidRDefault="00606837" w:rsidP="0094100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41002">
        <w:rPr>
          <w:rFonts w:ascii="Times New Roman" w:hAnsi="Times New Roman"/>
          <w:b/>
          <w:bCs/>
          <w:iCs/>
          <w:color w:val="000000"/>
          <w:sz w:val="32"/>
          <w:szCs w:val="32"/>
          <w:lang w:val="ru-RU" w:eastAsia="ru-RU"/>
        </w:rPr>
        <w:t>Дата начала работы над темой: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  2019</w:t>
      </w:r>
      <w:r w:rsidRPr="00941002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год</w:t>
      </w:r>
    </w:p>
    <w:p w:rsidR="00606837" w:rsidRPr="00941002" w:rsidRDefault="00606837" w:rsidP="0094100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41002">
        <w:rPr>
          <w:rFonts w:ascii="Times New Roman" w:hAnsi="Times New Roman"/>
          <w:b/>
          <w:bCs/>
          <w:iCs/>
          <w:color w:val="000000"/>
          <w:sz w:val="32"/>
          <w:szCs w:val="32"/>
          <w:lang w:val="ru-RU" w:eastAsia="ru-RU"/>
        </w:rPr>
        <w:t>Предполагаемая дата окончания работы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: 2021</w:t>
      </w:r>
      <w:r w:rsidRPr="00941002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год</w:t>
      </w:r>
    </w:p>
    <w:p w:rsidR="00606837" w:rsidRPr="00941002" w:rsidRDefault="00606837" w:rsidP="0094100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606837" w:rsidRPr="00795C97" w:rsidRDefault="00606837" w:rsidP="00795C97">
      <w:pPr>
        <w:spacing w:line="320" w:lineRule="atLeast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06837" w:rsidRPr="00795C97" w:rsidRDefault="00606837" w:rsidP="00795C97">
      <w:pPr>
        <w:spacing w:line="320" w:lineRule="atLeast"/>
        <w:jc w:val="center"/>
        <w:rPr>
          <w:rFonts w:ascii="Times New Roman" w:hAnsi="Times New Roman"/>
          <w:b/>
          <w:bCs/>
          <w:sz w:val="40"/>
          <w:szCs w:val="40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AB2A77">
      <w:pPr>
        <w:shd w:val="clear" w:color="auto" w:fill="FFFFFF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795C9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795C9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Pr="004754C2" w:rsidRDefault="00606837" w:rsidP="00795C9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Default="00606837" w:rsidP="00D317B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606837" w:rsidRDefault="00606837" w:rsidP="00D317B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606837" w:rsidRDefault="00606837" w:rsidP="00D317B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606837" w:rsidRDefault="00606837" w:rsidP="00D317B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606837" w:rsidRDefault="00606837" w:rsidP="00D317B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606837" w:rsidRDefault="00606837" w:rsidP="00D317B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606837" w:rsidRDefault="00606837" w:rsidP="00D317B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606837" w:rsidRDefault="00606837" w:rsidP="00D317B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754C2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  <w:t>Актуальность темы:</w:t>
      </w:r>
      <w:r w:rsidRPr="00D76C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754C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606837" w:rsidRDefault="00606837" w:rsidP="005610D8">
      <w:pPr>
        <w:shd w:val="clear" w:color="auto" w:fill="FFFFFF"/>
        <w:ind w:left="284" w:right="70" w:firstLine="42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FA79AF">
      <w:pPr>
        <w:shd w:val="clear" w:color="auto" w:fill="FFFFFF"/>
        <w:ind w:left="284" w:right="70" w:firstLine="424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FA79A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Pr="0090050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Тема  выбрана мной не случайно. Данная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проблема </w:t>
      </w:r>
      <w:r w:rsidRPr="0090050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очень актуальна для дошкольного образования, ведь овладение правильной речью способствует формирование у ребенка уверенности в себе, развитию мышления, коммуникативных качеств. </w:t>
      </w:r>
    </w:p>
    <w:p w:rsidR="00606837" w:rsidRPr="00FA79AF" w:rsidRDefault="00606837" w:rsidP="00FA79AF">
      <w:pPr>
        <w:shd w:val="clear" w:color="auto" w:fill="FFFFFF"/>
        <w:ind w:left="284" w:right="70" w:firstLine="424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FA79A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Речь является одной из важнейших функций человека. В процессе речевого развития формируются высшие психические процессы, способность к понятийному мышлению. Речевое общение создает необходимые условия для развития различных форм деятельности. Для воспитания полноценной личности необходимо устранить все, что мешает свободному общению ребенка со сверстниками и взрослыми.</w:t>
      </w:r>
      <w:r w:rsidRPr="005A51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062A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 последнее время у детей довольно часто наблюдается задержка в развитии речи, хотя они здоровы, не страдают нарушениями слуха или поражениями центральной нервной системы. В чем же причина задержки речи?</w:t>
      </w:r>
    </w:p>
    <w:p w:rsidR="00606837" w:rsidRPr="004062A8" w:rsidRDefault="00606837" w:rsidP="004062A8">
      <w:pPr>
        <w:shd w:val="clear" w:color="auto" w:fill="FFFFFF"/>
        <w:ind w:left="284" w:right="70" w:firstLine="424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FA79A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Проблема владения языком издавна привлекала внимание известных исследователей разных специальностей, и неоспоримым остается тот факт, что наша речь очень сложна и разнообразна, и что развивать ее необходимо с первых лет жизни.</w:t>
      </w:r>
      <w:r w:rsidRPr="004062A8">
        <w:rPr>
          <w:lang w:val="ru-RU"/>
        </w:rPr>
        <w:t xml:space="preserve"> </w:t>
      </w:r>
    </w:p>
    <w:p w:rsidR="00606837" w:rsidRPr="00FA79AF" w:rsidRDefault="00606837" w:rsidP="0090050B">
      <w:pPr>
        <w:shd w:val="clear" w:color="auto" w:fill="FFFFFF"/>
        <w:ind w:left="284" w:right="70" w:firstLine="424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062A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Главная причина кроется в снижении уровня развития кистевой моторики у детей. Этому способствует современный уровень научно-технического прогресса. Родителям проще посадить ребенка у телевизора, чем заняться с ним полезной деятельностью, в виде игры. Например: перебрать рис, горох, разложить каранда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ши, порисовать, полепить и т.д.</w:t>
      </w:r>
      <w:r w:rsidRPr="004062A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Это касается так же и бытовой стороны жизни ребенка. Родителям всегда некогда и не каждый взрослый ждет, пока ребенок самостоятельно умоется, оденется, зашнурует ботинки или застегнет пуговицы. Последнее время родители забыли, что такое колыбельная или сказка, прочитанная на ночь и тем более игра с пальчиками, ладошками, их значение не осмысляются взрослыми. Родители видят в них развлекательные, а не развивающие, оздоровительные воздействия.</w:t>
      </w:r>
    </w:p>
    <w:p w:rsidR="00606837" w:rsidRPr="008E7758" w:rsidRDefault="00606837" w:rsidP="008E7758">
      <w:pPr>
        <w:shd w:val="clear" w:color="auto" w:fill="FFFFFF"/>
        <w:ind w:right="7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775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</w:t>
      </w:r>
      <w:r w:rsidRPr="008E775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 каждом возрастном периоде дошкольного детства выдвигаются свои задачи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  </w:t>
      </w:r>
      <w:r w:rsidRPr="008E775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речевого развития.</w:t>
      </w:r>
    </w:p>
    <w:p w:rsidR="00606837" w:rsidRDefault="00606837" w:rsidP="0090050B">
      <w:pPr>
        <w:shd w:val="clear" w:color="auto" w:fill="FFFFFF"/>
        <w:ind w:right="7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90050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Развитие речи у детей считают одной из главных задач детского сада, так как смысловое развернутое высказывание обеспечивает общение и полноценное взаимодействие детей и взрослых; дает возможность поделиться с ними накопленными впечатлениями, а также получить необходимую информацию. Связное высказывание дошкольника свидетельствует, насколько он владеет богатством родного языка, его грамматическим строем и одновременно отражает уровень готовности ребенка к школе.</w:t>
      </w:r>
    </w:p>
    <w:p w:rsidR="00606837" w:rsidRPr="008E7758" w:rsidRDefault="00606837" w:rsidP="005610D8">
      <w:pPr>
        <w:shd w:val="clear" w:color="auto" w:fill="FFFFFF"/>
        <w:ind w:left="284" w:right="70" w:firstLine="424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606837" w:rsidRDefault="00606837" w:rsidP="005610D8">
      <w:pPr>
        <w:shd w:val="clear" w:color="auto" w:fill="FFFFFF"/>
        <w:ind w:left="284" w:right="70" w:firstLine="42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5610D8">
      <w:pPr>
        <w:shd w:val="clear" w:color="auto" w:fill="FFFFFF"/>
        <w:ind w:left="284" w:right="70" w:firstLine="42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5610D8">
      <w:pPr>
        <w:shd w:val="clear" w:color="auto" w:fill="FFFFFF"/>
        <w:ind w:left="284" w:right="70" w:firstLine="42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131C7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131C72">
      <w:pPr>
        <w:shd w:val="clear" w:color="auto" w:fill="FFFFFF"/>
        <w:ind w:right="7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A7305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Значение речевого развития в дошкольном возрасте</w:t>
      </w:r>
    </w:p>
    <w:p w:rsidR="00606837" w:rsidRPr="008E5D28" w:rsidRDefault="00606837" w:rsidP="008E5D28">
      <w:pPr>
        <w:spacing w:before="100" w:beforeAutospacing="1"/>
        <w:ind w:firstLine="708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Внимание к развитию речи ребенка на первых возрастных ступенях особенно важно потому, что в это время интенсивно развивается мозг, формируются его функции. Согласно исследованиям физиологов, функции центральной нервной системы легко поддаются тренировке именно в период их естественного формирования. Без тренировки развитие этих функций задерживается и даже может остановиться навсегда. </w:t>
      </w:r>
    </w:p>
    <w:p w:rsidR="00606837" w:rsidRPr="008E5D28" w:rsidRDefault="00606837" w:rsidP="008E5D28">
      <w:pPr>
        <w:spacing w:before="100" w:beforeAutospacing="1"/>
        <w:ind w:firstLine="708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К.Д.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Ушинский говорил, что родное слово является основой всякого умственного развития и сокровищницей всех знаний. 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дошкольного учреждения. Без хорошо развитой речи нет настоящего общения, нет подлинных успехов в учении. </w:t>
      </w:r>
    </w:p>
    <w:p w:rsidR="00606837" w:rsidRPr="008E5D28" w:rsidRDefault="00606837" w:rsidP="008E5D28">
      <w:pPr>
        <w:spacing w:before="100" w:beforeAutospacing="1"/>
        <w:ind w:firstLine="708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Овладение речью — одна из самых сложных и таинственных проблем детской психологии и педагогики. Остается непонятным, как маленький ребенок, не умеющий ни на чем сосредоточиться, не владеющий интеллектуальными операциями, всего за 1—2 года практически в совершенстве овладевает столь сложной знаковой системой, как язык. </w:t>
      </w:r>
    </w:p>
    <w:p w:rsidR="00606837" w:rsidRPr="008E5D28" w:rsidRDefault="00606837" w:rsidP="008E5D28">
      <w:pPr>
        <w:spacing w:before="100" w:beforeAutospacing="1"/>
        <w:ind w:firstLine="708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Речь, как исторически сложившаяся форма общения развивается в дошкольном детстве. Путь, который проходит ребёнок в первые годы жизни, поистине грандиозен. Ребёнок пользуется речью для того, чтобы выразить свои мысли, чувства, т.е. воздействовать на окружающий мир. Речь маленького ребёнка формируется в общении с окружающими его взрослыми, а в дошкольном учреждении и на занятиях по развитию речи. В процессе общения проявляются его познавательная и предметная деятельность. Овладение речью перестраивает психику малыша, позволяет воспринимать ему явления более осознанно и произвольно. В работе с детьми дошкольного возраста используются следующие средства речевого развития детей: общение взрослых и детей, культурная языковая среда, обучение родной речи и языку на занятиях, различные виды искусства (изобразительное, музыка, театр), художественная литература. Развитие речи в процессе ознакомления с художественной литературой занимает большое место в общей системе работы с детьми. Художественная литература является важнейшим источником и средством развития всех сторон речи детей и уникальным средством воспитания. Она помогает почувствовать красоту родного языка, развивает образность речи.                                                                                                  Традиционно в отечественной методике развития речи выделяется значение, которое объединяет большое разнообразие жанров произведения, сюда относятся сказки, рассказы, стихотворения, загадки и т.д. Воспитательные и образовательные возможности загадки многообразны. Особенности содержания и структуры загадки как литературного жанра позволяют развивать логическое мышление детей и формировать у них навыки восприятия.                                                                            </w:t>
      </w:r>
      <w:r w:rsidRPr="008E5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 настоящее время значительно возросли требования к речевому развитию детей дошкольного возраста. Они должны достигнуть определенного уровня развития речевой активности, словаря, грамматического строя речи, перейти от диалогической речи к связному высказыванию. Развивать не только навыки правильной речи, но и формирование речи выразительной, образной.</w:t>
      </w:r>
    </w:p>
    <w:p w:rsidR="00606837" w:rsidRPr="008E5D28" w:rsidRDefault="00606837" w:rsidP="008E5D28">
      <w:pPr>
        <w:spacing w:before="100" w:beforeAutospacing="1"/>
        <w:ind w:firstLine="708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Воспитание правильной и чистой речи у ребёнка дошкольника - одна из важных задач в общей системе работы по развитию речи в детском саду. 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И наоборот, неясная речь ребёнка весьма затрудняет его взаимоотношения с людьми и нередко накладывает тяжёлый отпечаток на его характер.</w:t>
      </w:r>
    </w:p>
    <w:p w:rsidR="00606837" w:rsidRPr="008E5D28" w:rsidRDefault="00606837" w:rsidP="008E5D28">
      <w:pPr>
        <w:spacing w:before="100" w:beforeAutospacing="1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Нам нужно воспитать полноценную личность, поэтому надо устранить всё, что мешает свободному общению ребёнка с коллективом. Необходимо, чтобы дети, возможно, раньше хорошо овладели своей родной речью, говорили правильно и красиво.</w:t>
      </w:r>
      <w:r w:rsidRPr="008E5D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  <w:t>Основные направления работы по развитию речи детей на занятиях.</w:t>
      </w:r>
    </w:p>
    <w:p w:rsidR="00606837" w:rsidRPr="008E5D28" w:rsidRDefault="00606837" w:rsidP="00A7305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606837" w:rsidRPr="008E5D28" w:rsidRDefault="00606837" w:rsidP="00A7305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Воспитание звуковой культуры речи: развитие восприятия звуков родной речи и произношения.</w:t>
      </w:r>
    </w:p>
    <w:p w:rsidR="00606837" w:rsidRPr="008E5D28" w:rsidRDefault="00606837" w:rsidP="00A7305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Формирование грамматического строя: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морфология (изменение слов по родам, числам, падежам);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синтаксис (освоение различных типов словосочетаний и предложений);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словообразование.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4.     Развитие связной речи: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 диалогическая (разговорная) речь;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монологическая речь (рассказывание).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5.    Формирование элементарного осознания явлений языка и речи: различение звука и слова, нахождение места звука в слове.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6.   Воспитание любви и интереса к художественному слову.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Методы развития речи.</w:t>
      </w:r>
    </w:p>
    <w:p w:rsidR="00606837" w:rsidRPr="008E5D28" w:rsidRDefault="00606837" w:rsidP="00A73059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Наглядные: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непосредственное наблюдение и его разновидности (наблюдение в природе, экскурсии);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  </w:t>
      </w:r>
      <w:r w:rsidRPr="008E5D28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Словесные: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чтение и рассказывание художественных произведений;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заучивание наизусть;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пересказ;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общая беседа;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рассказывание без опоры на наглядный материал.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3.  Практические: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дидактические игры;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игры-драматизации, инсценировки,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дидактические упражнения, пластические этюды, хороводные игры.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Средства развития речи: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Общение взрослых и детей.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- Культурная языковая среда.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 Обучение родной речи в организованной деятельности.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- Художественная литература.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Изобразительное искусство, музыка, театр.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Непосредственно образовательная деятельность по другим разделам программы.</w:t>
      </w: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A73059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Формы работы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с детьми могут быть различны. (образовательная ситуация, ситуация общения, проектная деятельность, игра)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Основной формой моей работы по развитию речи детей является </w:t>
      </w:r>
      <w:r w:rsidRPr="008E5D28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образовательная ситуация.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Образовательная ситуация предполагает участие небольшой подгруппы детей: от 3 до 7-8 детей, количество зависит от желания детей и от самой образовательной ситуации. Можно организовать несколько образовательных ситуаций, но с одним и тем же дидактическим материалом, это поможет постепенно усложнять задачи и успешно решать их. В качестве дидактического материала можно использовать любое пособие (книга, игрушка, природный материал, сюжетная картинка и др.)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Ситуация общения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- это специально проектируемая педагогом или возникающая спонтанно форма общения, направленная на упражнение детей в использовании освоенных речевых категорий (Ельцова О. М., Горбаческая Н. Н., Терехова А. Н.). Ситуации общения могут быть лексическими, вербально - оценочными, прогностическими, описательными в зависимости от поставленной речевой задачи. При их организации лучше всего «идти от детей», то есть находить эти ситуации в детской деятельности и использовать их для развития речи ребенка. Примерами ситуации общения на развитие коммуникативных умений может быть: «Что не так?» 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старше по возрасту или мало знаком); «Улыбка» (цель: упражнять в использовании при приветствии средств невербального общения: посмотреть человеку в глаза и улыбнуться, чтобы он понял: ему рады, приветствуют именно его); «Рукопожатие» (цель: упражнять детей в использовании форм жестового приветствия) и т. д.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 таких видах детской деятельности речь выступает во всех своих многообразных функциях, несет основную нагрузку при решении практических и познавательных задач. Примерами специально планируемых ситуаций общения могут быть игры-викторины: «Придумай загадку» (упражнение детей в описании предметов, придумывании загадок), «Кто лучше знает природу своего края?» (упражнение в восприятии и составлении описательных рассказов с региональной составляющей), «Из какой сказки вещи» (упражнение в развитии объяснительной речи), «Магазин волшебных вещей» (упражнение в использовании средств языковой выразительности).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Так же в своей работе, как одну из форм, применяю проектную деятельность. В проектной деятельности прослеживается интеграция всех образовательных областей, но основа этого метода речевое развитие ребенка.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 этой форме работы происходит тесное взаимодействие педагога, ребенка и его родителей, а так же поэтапная практическая деятельность ведет к достижению поставленной цели.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Реализация образовательной области «Речевое развитие» возможна через метод проектов. Цель и задачи специального тематического проекта имеют направленность на комплексное решение задач, указанных в ФГОС ДО.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И, конечно, основной формой речевого развития детей является игра. Она побуждает детей контактировать друг с другом и является мотивом к коммуникативной деятельности. В методической литературе много представлено игр со словами: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Театрализованные игры - (цель: развивать диалогическую и интонационную речь приобрести коммуникативные умения и навыки).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Сюжетно-ролевые игры - 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Пальчиковые игры и упражнения – уникальное средство для развития мелкой моторики и речи в их единстве и взаимосвязи. Эти упражнения стимулируют развитие речи, пространственного мышления, воспитывает быстроту реакции. Пальчиковые игры в этом процессе неоценимы. Ученые установили, если развитие пальцев соответствует возрасту, то и речевое находится в пределах нормы. Если же развития движений пальцев отстает, то задерживается и речевое развитие, так как формирование речевых областей совершается под влиянием кинетических импульсов от рук, а точки от пальцев.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 Дидактические игры - основополагающий вид игры, т. к. именно они проходят через все детство, начиная с раннего возраста, и решают разнообразные задачи, в том числе речевые.</w:t>
      </w:r>
    </w:p>
    <w:p w:rsidR="00606837" w:rsidRPr="008E5D28" w:rsidRDefault="00606837" w:rsidP="0049292D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Цель: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Создание благоприятных условий для полноценного развития детей дошкольного возраста, обеспечивающих яркость и выразительность речи через различные виды детской деятельности.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06837" w:rsidRDefault="00606837" w:rsidP="009A5F4B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9A5F4B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9A5F4B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Задачи: </w:t>
      </w:r>
    </w:p>
    <w:p w:rsidR="00606837" w:rsidRPr="008E5D28" w:rsidRDefault="00606837" w:rsidP="009A5F4B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</w:t>
      </w: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Овладение речью как средством общения и культуры.</w:t>
      </w:r>
    </w:p>
    <w:p w:rsidR="00606837" w:rsidRPr="008E5D28" w:rsidRDefault="00606837" w:rsidP="009A5F4B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2. Обогащение активного словаря.</w:t>
      </w:r>
    </w:p>
    <w:p w:rsidR="00606837" w:rsidRPr="008E5D28" w:rsidRDefault="00606837" w:rsidP="009A5F4B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3.Развитие связной, грамматически правильной диалоговой и монологической речи.</w:t>
      </w:r>
    </w:p>
    <w:p w:rsidR="00606837" w:rsidRPr="008E5D28" w:rsidRDefault="00606837" w:rsidP="009A5F4B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4. Развитие речевого творчества</w:t>
      </w:r>
    </w:p>
    <w:p w:rsidR="00606837" w:rsidRPr="008E5D28" w:rsidRDefault="00606837" w:rsidP="009A5F4B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5.  Знакомство с книжной культурой, детской литературой, понимание на слух текстов различных жанров детской литературы.</w:t>
      </w:r>
    </w:p>
    <w:p w:rsidR="00606837" w:rsidRPr="008E5D28" w:rsidRDefault="00606837" w:rsidP="009A5F4B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6.  Формирование звуковой аналитико-синтенической активности как предпосылки обучения грамоте.</w:t>
      </w:r>
    </w:p>
    <w:p w:rsidR="00606837" w:rsidRPr="008E5D28" w:rsidRDefault="00606837" w:rsidP="009A5F4B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7.  Развитие звуковой и интонационной культуры речи, фонематического слуха.</w:t>
      </w:r>
    </w:p>
    <w:p w:rsidR="00606837" w:rsidRPr="008E5D28" w:rsidRDefault="00606837" w:rsidP="001E2232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Предпологаемый результат: </w:t>
      </w: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>Ребенок активно общается со сверстниками и взрослыми, проявляет   познавательную активность, речь чистая, грамматически правильная, выразительная, ребенок владеет всеми средствами звукового анализа слов, определяет основные   качественные характеристики звуков в слове, место звука в слове, является инициатором событий в группе организатором   коллективных игр, предлагает словесные творческие игры (загадывает загадки,   придумывает истории, планирует сюжеты творческих игр), проявляет   интерес к чтению, самостоятельно читает слова.</w:t>
      </w:r>
    </w:p>
    <w:p w:rsidR="00606837" w:rsidRPr="008E5D28" w:rsidRDefault="00606837" w:rsidP="001E2232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Изучение учебно-методической литературы:</w:t>
      </w:r>
    </w:p>
    <w:p w:rsidR="00606837" w:rsidRPr="008E5D28" w:rsidRDefault="00606837" w:rsidP="001E2232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>Ельцова О.М.,., Организация полноценной речевой деятельности в детском саду/ О.М.Ельцова, Н.Н. Горбаческая, А.Н.. Терехова – СПб: ДЕТСТВО-ПРЕСС, 2005.-192с</w:t>
      </w:r>
    </w:p>
    <w:p w:rsidR="00606837" w:rsidRPr="008E5D28" w:rsidRDefault="00606837" w:rsidP="001E2232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>Кузеванова О.В., Формы организации коммуникативной деятельности детей дошкольного возраста/ О.В.Кузеванова, Т.А.Коблова. // Детский сад: теория и практика – 2012. – № 6.</w:t>
      </w:r>
    </w:p>
    <w:p w:rsidR="00606837" w:rsidRPr="008E5D28" w:rsidRDefault="00606837" w:rsidP="001E2232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>Проектный метод в деятельности дошкольного учреждения: Пос. дляруководителей и практических работников ДОУ / Авт.-сост.: Л.С. Киселева, Т.А. Данилина, Т.С. Лагода, ; М.Б. Зуйкова.: Аркти, 2005.</w:t>
      </w:r>
    </w:p>
    <w:p w:rsidR="00606837" w:rsidRPr="008E5D28" w:rsidRDefault="00606837" w:rsidP="001E2232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>Поздеева С. И. Открытое совместное действие педагога и ребёнка как условие формирования коммуникативной компетентности детей /С.И.Поздеева// Детский сад: теория и практика. - 2013. - № 3.</w:t>
      </w:r>
    </w:p>
    <w:p w:rsidR="00606837" w:rsidRPr="008E5D28" w:rsidRDefault="00606837" w:rsidP="001E2232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>Федеральный государственный образовательный стандарт дошкольного образования /http://www.rg.ru/2013/11/25/doshk-standart-dok.html</w:t>
      </w:r>
    </w:p>
    <w:p w:rsidR="00606837" w:rsidRDefault="00606837" w:rsidP="00CF7A5F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36067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Работа с детьми подготовительной группы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(2019– 2020</w:t>
      </w: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2422"/>
        <w:gridCol w:w="3943"/>
        <w:gridCol w:w="2432"/>
      </w:tblGrid>
      <w:tr w:rsidR="00606837" w:rsidRPr="00FA3C88" w:rsidTr="00FA3C88"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Период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Содержание работы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Цели и задачи проводимой работы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Практический выход</w:t>
            </w:r>
          </w:p>
        </w:tc>
      </w:tr>
      <w:tr w:rsidR="00606837" w:rsidRPr="003E11F8" w:rsidTr="00FA3C88"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Подбор литературы по теме: «Развитие связной речи детей подготовительной к школе группы»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Провести диагностику детей по развитию речи с целью выявления уровня сформированности речевых навыков и умений.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Памятки для родителей по обучению связной речи.</w:t>
            </w:r>
          </w:p>
        </w:tc>
      </w:tr>
      <w:tr w:rsidR="00606837" w:rsidRPr="003E11F8" w:rsidTr="00FA3C88"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над пересказами с использованием опорных схем, пересказ  рассказа Лесной голосок»                                                                                                                                                   Г.Скребицкого; «Осень под водой» Н.Сладкова; «Пушок» Г.Скребицкого.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 обучение детей приемам планирования собственного                               пересказа; Активизация и обогащение словарного</w:t>
            </w: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запаса детей. 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родителей на тему: «Возрастные особенности восприятия литературных произведений дошкольниками и задачи ознакомления детей с книгой</w:t>
            </w:r>
          </w:p>
        </w:tc>
      </w:tr>
      <w:tr w:rsidR="00606837" w:rsidRPr="003E11F8" w:rsidTr="00FA3C88"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Ноябрь - Декабрь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Сказкотерапии: «Зайка – зазнайка», «Волшебные слова», «Непослушный Ваня». Помочь детям представить собственную позицию в выборе способа воплощения действий, образа литературного персонажа; 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Развитие речи и личности дошкольника в сказкотерапии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педагогов ДОУ «Сказкотерапия» на занятиях по развитию речи».</w:t>
            </w:r>
          </w:p>
        </w:tc>
      </w:tr>
      <w:tr w:rsidR="00606837" w:rsidRPr="003E11F8" w:rsidTr="00FA3C88"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по составлению рассказов по сюжетным картинам.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</w:t>
            </w:r>
            <w:r w:rsidRPr="00FA3C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Опрос - анкетирование «Сказки в жизни вашего ребенка»</w:t>
            </w:r>
          </w:p>
        </w:tc>
      </w:tr>
      <w:tr w:rsidR="00606837" w:rsidRPr="003E11F8" w:rsidTr="00FA3C88"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с загадками.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Показать роль загадки на формирование выразительности речи</w:t>
            </w:r>
          </w:p>
        </w:tc>
        <w:tc>
          <w:tcPr>
            <w:tcW w:w="2432" w:type="dxa"/>
          </w:tcPr>
          <w:p w:rsidR="00606837" w:rsidRPr="00FA3C88" w:rsidRDefault="00606837" w:rsidP="008C203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06837" w:rsidRPr="00FA3C88" w:rsidTr="00FA3C88"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Работа над интонацией, дикцией, выразительностью речи во время заучивания стихотворений. 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Конкурс чтецов</w:t>
            </w:r>
          </w:p>
        </w:tc>
      </w:tr>
      <w:tr w:rsidR="00606837" w:rsidRPr="003E11F8" w:rsidTr="00FA3C88"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над развитием речи через театральную деятельность.                                                                                                                                                                                                              Инсценирование сказки: «Теремок»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Раскрытие творческих способностей и самостоятельности детей.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Показ сказки «Теремок» детям младшей группы</w:t>
            </w:r>
          </w:p>
        </w:tc>
      </w:tr>
      <w:tr w:rsidR="00606837" w:rsidRPr="003E11F8" w:rsidTr="00FA3C88">
        <w:tblPrEx>
          <w:tblLook w:val="0000"/>
        </w:tblPrEx>
        <w:trPr>
          <w:trHeight w:val="328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Май                                                       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Работа над интонацией, дикцией, выразительностью речи во время заучивания стихотворений. 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Учить детей читать выразительно стихотворения перед слушателями. Вызвать интерес к поэзии.                                     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Тематическое занятие «Скоро в школу»</w:t>
            </w:r>
          </w:p>
        </w:tc>
      </w:tr>
      <w:tr w:rsidR="00606837" w:rsidRPr="00FA3C88" w:rsidTr="00FA3C88">
        <w:tblPrEx>
          <w:tblLook w:val="0000"/>
        </w:tblPrEx>
        <w:trPr>
          <w:trHeight w:val="419"/>
        </w:trPr>
        <w:tc>
          <w:tcPr>
            <w:tcW w:w="10173" w:type="dxa"/>
            <w:gridSpan w:val="4"/>
          </w:tcPr>
          <w:p w:rsidR="00606837" w:rsidRPr="00FA3C88" w:rsidRDefault="00606837" w:rsidP="00FA3C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Младшая группа (2019 – 2020 уч. год)</w:t>
            </w:r>
          </w:p>
        </w:tc>
      </w:tr>
      <w:tr w:rsidR="00606837" w:rsidRPr="003E11F8" w:rsidTr="00FA3C88">
        <w:tblPrEx>
          <w:tblLook w:val="0000"/>
        </w:tblPrEx>
        <w:trPr>
          <w:trHeight w:val="510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Сентябрь - октябрь 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Подбор и изучение методической литературы. 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Повысить собственный уровень знаний путём изучения методических разработок.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в родительский уголок «Развитие речи детей 3 – 4 лет.»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Индивидуальные беседы с родителями поступивших детей.</w:t>
            </w:r>
          </w:p>
        </w:tc>
      </w:tr>
      <w:tr w:rsidR="00606837" w:rsidRPr="003E11F8" w:rsidTr="00FA3C88">
        <w:tblPrEx>
          <w:tblLook w:val="0000"/>
        </w:tblPrEx>
        <w:trPr>
          <w:trHeight w:val="401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Настольно-печатные развивающие игры «Картинки-половинки», «Лото», «Чей малыш?», «Большие и маленькие» и т.д.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Активизация словаря в ходе рассматривания игрушек, предметных и сюжетных картинок.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Представление родителям речевых игр и упражнений, используемых в детском саду для  формирования речи младших дошкольников</w:t>
            </w: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Проведение совместного праздника для детей и родителей «Новый  Год к нам идет».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Активизация и обогащение словарного запаса детей.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родителей на тему «Как учить стихи»</w:t>
            </w:r>
          </w:p>
        </w:tc>
      </w:tr>
      <w:tr w:rsidR="00606837" w:rsidRPr="003E11F8" w:rsidTr="00FA3C88">
        <w:tblPrEx>
          <w:tblLook w:val="0000"/>
        </w:tblPrEx>
        <w:trPr>
          <w:trHeight w:val="1689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Январь-февраль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Март - Апрель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Дидактические игры с применением картинок: «Зимующие птицы», «Покажи правильно» и т.д.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Игровые обучающие ситуации (ситуации – иллюстрации). 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Активизация и обогащение словарного запаса детей</w:t>
            </w: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Рекомендации родителям «Поговори со мною, мама!» (Папка - передвижка)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«Учим реб</w:t>
            </w:r>
            <w:r w:rsidRPr="00FA3C88">
              <w:rPr>
                <w:rFonts w:ascii="Tahoma" w:hAnsi="Tahoma" w:cs="Tahoma"/>
                <w:bCs/>
                <w:color w:val="000000"/>
                <w:sz w:val="28"/>
                <w:szCs w:val="28"/>
                <w:lang w:val="ru-RU" w:eastAsia="ru-RU"/>
              </w:rPr>
              <w:t>ѐ</w:t>
            </w: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нка общаться».</w:t>
            </w:r>
          </w:p>
        </w:tc>
      </w:tr>
      <w:tr w:rsidR="00606837" w:rsidRPr="003E11F8" w:rsidTr="00FA3C88">
        <w:tblPrEx>
          <w:tblLook w:val="0000"/>
        </w:tblPrEx>
        <w:trPr>
          <w:trHeight w:val="474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Драматизация русских народных сказок с использованием различных видов театра: настольного, на фланелеграфе, пальчикового, на магнитной доске.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расширять и активизировать словарный запас детей, добиться употребления его в активной речи.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Выступление на педсовете с докладом из опыта работы «Развитие правильной речи детей через игровую деятельность».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педагогов на педсовете. Тема: «Познавательно - речевое развитие дошкольников»;</w:t>
            </w:r>
          </w:p>
        </w:tc>
      </w:tr>
      <w:tr w:rsidR="00606837" w:rsidRPr="00FA3C88" w:rsidTr="00FA3C88">
        <w:tblPrEx>
          <w:tblLook w:val="0000"/>
        </w:tblPrEx>
        <w:trPr>
          <w:trHeight w:val="510"/>
        </w:trPr>
        <w:tc>
          <w:tcPr>
            <w:tcW w:w="10173" w:type="dxa"/>
            <w:gridSpan w:val="4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Средняя группа (2019 – 2020 уч. год)</w:t>
            </w:r>
          </w:p>
        </w:tc>
      </w:tr>
      <w:tr w:rsidR="00606837" w:rsidRPr="003E11F8" w:rsidTr="00FA3C88">
        <w:tblPrEx>
          <w:tblLook w:val="0000"/>
        </w:tblPrEx>
        <w:trPr>
          <w:trHeight w:val="419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Подбор и изучение литературы по теме; дидактических игр и упражнений; сюжетных картин; составление библиографии. 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изучения методических разработок.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Памятки для родителей по обучению связной речи.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Показ детям сказки «Колобок»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Использование театрализованных игр по сказкам в развитии воображения, памяти и речи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родителей: « Роль театрализованных игр в развитии речи детей дошкольного возраста».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Досуг « Вечер</w:t>
            </w: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загадок» 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с загадками.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Показать роль загадки на формирование выразительности речи.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Совместный конкурс</w:t>
            </w:r>
            <w:r w:rsidRPr="00FA3C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детей и родителей           « Отгадай загадку-нарисуй отгадку» 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Растительный мир планеты Земля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Активизация и обогащение словарного запаса детей.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Январь - Февраль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Обучение сочинению сказок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–учить подбирать признаки предметов                ( прилагательные к существительным); воспитывать интерес к сказкам и их сочинительству.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Тематическое занятие «В мире сказок»</w:t>
            </w:r>
          </w:p>
        </w:tc>
      </w:tr>
      <w:tr w:rsidR="00606837" w:rsidRPr="00FA3C8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Март - Апрель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над интонацией, дикцией, выразительностью речи во время заучивания стихотворений.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Конкурс чтецов.</w:t>
            </w:r>
          </w:p>
        </w:tc>
      </w:tr>
      <w:tr w:rsidR="00606837" w:rsidRPr="00FA3C8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Отчёт о проделанной работе по теме:Самообразования на итоговом педсовете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Выступление на педсовете</w:t>
            </w:r>
          </w:p>
        </w:tc>
      </w:tr>
      <w:tr w:rsidR="00606837" w:rsidRPr="00FA3C88" w:rsidTr="00FA3C88">
        <w:tblPrEx>
          <w:tblLook w:val="0000"/>
        </w:tblPrEx>
        <w:trPr>
          <w:trHeight w:val="556"/>
        </w:trPr>
        <w:tc>
          <w:tcPr>
            <w:tcW w:w="10173" w:type="dxa"/>
            <w:gridSpan w:val="4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Старшая группа (2020 – 2021 уч. год)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Развитие связной речи детей старшего дошкольного возраста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Подбор и изучение литературы по теме; дидактических игр и упражнений; сюжетных картин; составление библиографии</w:t>
            </w:r>
          </w:p>
        </w:tc>
      </w:tr>
      <w:tr w:rsidR="00606837" w:rsidRPr="00FA3C8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Оформление в группе фотостенда «Лучшие на свете впечатления о лете!»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Развитие связной речи через фототворчество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с родителями, консультация родителей «Как я провел лето». Сбор фотоматериала и информации о летнем отдыхе детей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Развитие речи посредством дидактических игр по ПДД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Уточнение знаний об активизации и обогащении словарного запаса детей посредством дидактических игр по ПДД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Картотека дидактических игр для изучения ПДД с детьми</w:t>
            </w:r>
          </w:p>
        </w:tc>
      </w:tr>
      <w:tr w:rsidR="00606837" w:rsidRPr="003E11F8" w:rsidTr="00FA3C88">
        <w:tblPrEx>
          <w:tblLook w:val="0000"/>
        </w:tblPrEx>
        <w:trPr>
          <w:trHeight w:val="1499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Развитие связной речи  через театральную деятельность.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Изучение методической литературы о театрализованной деятельности в ДОУ.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Показ сказки «Репка» детям младшей группы.</w:t>
            </w:r>
          </w:p>
        </w:tc>
      </w:tr>
      <w:tr w:rsidR="00606837" w:rsidRPr="00FA3C8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Январь - февраль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Игры и упражнения для развития речи детей старшего дошкольного возраста.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Тематическое занятие «Зимние забавы»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Развитие речи через обучение детей этикету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Изучение передового опыта педагогов по данной теме в сети Интернет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Создание картотеки к Дню «Спасибо»: пословиц, стихов, загадок о вежливости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Апрель - май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над интонацией, дикцией, выразительностью речи во время заучивания стихотворений.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читать выразительно стихотворения перед слушателями. Вызвать интерес к поэзии.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Тематическое занятие «Скоро в школу»</w:t>
            </w:r>
          </w:p>
        </w:tc>
      </w:tr>
      <w:tr w:rsidR="00606837" w:rsidRPr="00FA3C88" w:rsidTr="00FA3C88">
        <w:tblPrEx>
          <w:tblLook w:val="0000"/>
        </w:tblPrEx>
        <w:trPr>
          <w:trHeight w:val="492"/>
        </w:trPr>
        <w:tc>
          <w:tcPr>
            <w:tcW w:w="10173" w:type="dxa"/>
            <w:gridSpan w:val="4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          </w:t>
            </w:r>
            <w:bookmarkStart w:id="0" w:name="_GoBack"/>
            <w:bookmarkEnd w:id="0"/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Подготовительная группа (2020 – 2021 уч. год)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Подбор литературы по теме: «Развитие связной речи детей подготовительной к школе группы»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Провести диагностику детей по развитию речи с целью выявления уровня сформированности речевых навыков и умений.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Памятки для родителей по обучению связной речи.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над пересказами с использованием опорных схем, пересказ  рассказа Лесной голосок»                                                                                                                                                   Г.Скребицкого; «Осень под водой» Н.Сладкова; «Пушок» Г.Скребицкого.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 обучение детей приемам планирования собственного                               пересказа; Активизация и обогащение словарного</w:t>
            </w:r>
            <w:r w:rsidRPr="00FA3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запаса детей. 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родителей на тему: «Возрастные особенности восприятия литературных произведений дошкольниками и задачи ознакомления детей с книгой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Ноябрь - Декабрь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Сказкотерапии: «Зайка – зазнайка», «Волшебные слова», «Непослушный Ваня». Помочь детям представить собственную позицию в выборе способа воплощения действий, образа литературного персонажа; 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Развитие речи и личности дошкольника в сказкотерапии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Консультация для педагогов ДОУ «Сказкотерапия» на занятиях по развитию речи».</w:t>
            </w:r>
          </w:p>
        </w:tc>
      </w:tr>
      <w:tr w:rsidR="00606837" w:rsidRPr="003E11F8" w:rsidTr="00FA3C88">
        <w:tblPrEx>
          <w:tblLook w:val="0000"/>
        </w:tblPrEx>
        <w:trPr>
          <w:trHeight w:val="492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по составлению рассказов по сюжетным картинам.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</w:t>
            </w:r>
            <w:r w:rsidRPr="00FA3C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Опрос - анкетирование «Сказки в жизни вашего ребенка»</w:t>
            </w:r>
          </w:p>
        </w:tc>
      </w:tr>
      <w:tr w:rsidR="00606837" w:rsidRPr="00FA3C88" w:rsidTr="00FA3C88">
        <w:tblPrEx>
          <w:tblLook w:val="0000"/>
        </w:tblPrEx>
        <w:trPr>
          <w:trHeight w:val="1410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Февраль 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Участие с детьми во всероссийских конкурсах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Выполнение работ для конкурсов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Пополнение портфолио детей 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06837" w:rsidRPr="00FA3C88" w:rsidTr="00FA3C88">
        <w:tblPrEx>
          <w:tblLook w:val="0000"/>
        </w:tblPrEx>
        <w:trPr>
          <w:trHeight w:val="465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Работа над интонацией, дикцией, выразительностью речи во время заучивания стихотворений. 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Конкурс чтецов</w:t>
            </w:r>
          </w:p>
        </w:tc>
      </w:tr>
      <w:tr w:rsidR="00606837" w:rsidRPr="003E11F8" w:rsidTr="00FA3C88">
        <w:tblPrEx>
          <w:tblLook w:val="0000"/>
        </w:tblPrEx>
        <w:trPr>
          <w:trHeight w:val="4534"/>
        </w:trPr>
        <w:tc>
          <w:tcPr>
            <w:tcW w:w="1376" w:type="dxa"/>
          </w:tcPr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Апрель - май</w:t>
            </w:r>
          </w:p>
        </w:tc>
        <w:tc>
          <w:tcPr>
            <w:tcW w:w="242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Работа над интонацией, дикцией, выразительностью речи во время заучивания стихотворений.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Учить детей читать выразительно стихотворения перед слушателями. Вызвать интерес к поэзии.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</w:tcPr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A3C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Тематическое занятие «Скоро в школу»</w:t>
            </w:r>
          </w:p>
          <w:p w:rsidR="00606837" w:rsidRPr="00FA3C88" w:rsidRDefault="00606837" w:rsidP="00FA3C8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606837" w:rsidRPr="008E5D28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Вывод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 w:rsidRPr="008E5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Развитие связной речи дошкольников – важный процесс, которому следует уделять максимум внимания. Он включает в себя развитие монологической, диалогической речи и интонационной выразительности. Детей необходимо правильно мотивировать к обучению, заинтересовывать в этом процессе, подбирая наиболее занимательные игровые задания и упражнения.</w:t>
      </w:r>
      <w:r w:rsidRPr="008E5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Эта задача решается через различные виды речевой деятельности: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речь-планирование), пересказ литературных произведений, а также сочинение рассказов по картине, и серии сюжетных картинок. Все вышеназванные виды речевой деятельности актуальны при работе над развитием связной речи детей.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Задания для проверки состояния "словаря"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Называние предметов, относящихся к различным логическим группам.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Например, ребенок должен назвать все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известные ему виды деревьев, цветов, животных.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Нахождение обобщающих слов для группы однородных предметов.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Белка, заяц, волк - это кто?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Чашка, кастрюля, сковорода, стакан - это что?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Блузка, брюки, футболка - а это что?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Подбор признаков к определенному предмету.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Куртка - новая, красная, теплая;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снег - белый, рыхлый, сверкающий.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Подбор возможных действий к предмету.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Книгу покупают, читают, рассматривают;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дерево сажают, удобряют и т. д.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Подбор предметов к заданному действию.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Готовят обед, суп; рисуют картину, домик; гладят ребенка по голове, котенка.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Подбор синонимов –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слов, близких по значению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(добрый, ласковый, нежный; громадный, огромный, большой, высокий).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Подбор антонимов –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слов с противоположным значением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(горячий - холодный, быстро - медленно, высокий - низкий).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Игра «По секрету всему  свету»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Дети встают цепочкой и проговаривают чистоговорку шёпотом друг другу. Последний ученик в группе произносит её вслух.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Комментарий педагога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: Дети стараются произнести чистоговорку  правильно, ведь от каждого из них зависит то, в каком виде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дойдёт она до последнего участника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Игра «Пойми меня»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Од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ин ребёнок встаёт лицом к остальным игрокам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 На доске появляется слово (это может быть слово из словаря, фразеологический оборот, и т.д.) Дети объясняют его значение, ребёнок должен произнести это слово.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Одновременно идёт работа с толковым словарём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(книга или на компьютере). Педагог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определяет лексическое значение в контексте.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(Карточка с предложением)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Комментарий педагога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 Обогащение словарного запаса осуществляется двумя путями: овладение значением новых слов и раскрытие богатства лексических значений слова. Эффективным приёмом раскрытия значения слова является использование толкового словаря.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Такой приём в форме игры позволяет детям использовать имеющийся словарный запас, активизирует внимание и умственную активность, развивает коммуникативные навыки.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Игра-ассоциация «Словесная цепочка»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Детям в группах даётся слово и они должны продолжить словесный ряд, используя слова по ассоциации.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Педагог 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спрашивает: «Что ты представляешь себе, когда слышишь это слово?» Например, « сказка», следующий ребёнок называет «герои», «волшебство»…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Можно сузить тему: крылатые одушевлённые слова, круглые неодушевлённые слова, пословицы и поговорки о труде и т.д.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Комментарий педагога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Такой тренажёр развивает мыслительную активность детей, развивает такое важное умение, как умение слушать друг друга, учиться друг у друга, пополняя тем самым свой словарный запас.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Работа над словосочетанием и предложением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«Словесный ручеёк»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Дети распространяют предложение по принципу «снежного кома». Можно предложить детям слово или словосочетание, или простое нераспространенное предложение.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Комментарий педагога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 Этот приём побуждает детей к выбору оптимального решения поставленной перед ними задачи, помогает предотвратить такие ошибки, как бедность и однообразие синтаксических конструкций.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«Помоги мышке убежать от кошки»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Такая работа  помогает поработать над словосочетаниями, в которых дети допускают речевые ошибки  (в управлении).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(Щелчок  мышкой по мышонку при верном ответе - мышонок убегает).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 Угадай-ка», «Доска объявлений»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Дети получают карточку с изображением животного или просто с названием любого предмета, описывают словами данный предмет. Остальные ребята называют предмет. Чем быстрее слушатели отгадывают, тем лучше справились с работой те, кто загадывал.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Комментарий педагога</w:t>
      </w: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 Приём словесного описания активизирует словарный запас, предотвращая ошибки, связанные с нарушением лексической сочетаемости.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«Что не так?»</w:t>
      </w: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старше по возрасту или мало знаком);                   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«Улыбка»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(цель: упражнять в использовании при приветствии средств невербального общения: посмотреть человеку в глаза и улыбнуться, чтобы он понял: ему рады, приветствуют его);                                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«Рукопожатие»</w:t>
      </w: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(цель: упражнять детей в использовании форм жестового приветствия).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игры-викторины: 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«Придумай загадку»</w:t>
      </w: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>(упражнение детей в описании предметов, придумывании загадок),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«Кто лучше знает своё село»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(упражнение в восприятии и составлении описательных рассказов о местах и памятниках села),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«Из какой сказки вещи» 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>(упражнение в развитии объяснительной речи), «Магазин волшебных вещей» (упражнение в использовании средств языковой выразительности).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игры с готовыми текстами: дидактические</w:t>
      </w:r>
      <w:r w:rsidRPr="008E5D2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«Я садовником родился», «Краски», «Смешинки» и др. (освоить разнообразие инициативных и ответных реплик, приобщиться к выполнению основных правил ведения диалога); дидактические игры, предполагающие диалогическое взаимодействие, но не содержащие готовых реплик: «Кто кого запутает», «Поручение», «Похожи – не похожи», «Угощайся пирожком», игры с телефоном «Вызов врача», «Звонок маме на работу», «Бюро добрых услуг».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Анализируя свою работу в этом году увидела, что некоторым детям не хватает уверенности в себе, воображения, самостоятельности. Для решения этой проблемы я изучаю нужную литературу, сотрудничаю со специалистами детского сада.</w:t>
      </w:r>
    </w:p>
    <w:p w:rsidR="00606837" w:rsidRPr="00852A1D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52A1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И вот какие требования нужно выделить для дальнейшего руководства в работе: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-знание особенностей развития детей, их специфику,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-умение поддерживать инициативу и самостоятельность ребенка,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-способствовать овладению необходимыми навыками.</w:t>
      </w:r>
    </w:p>
    <w:p w:rsidR="00606837" w:rsidRPr="008E5D28" w:rsidRDefault="00606837" w:rsidP="00E8603C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8E5D2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Перспектива: продолжить работу  с детьми по заявленной теме.</w:t>
      </w:r>
    </w:p>
    <w:p w:rsidR="00606837" w:rsidRPr="008E5D28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8E5D28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Default="00606837" w:rsidP="00711AD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06837" w:rsidRPr="00B45798" w:rsidRDefault="00606837" w:rsidP="00B45798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sectPr w:rsidR="00606837" w:rsidRPr="00B45798" w:rsidSect="004003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212"/>
    <w:multiLevelType w:val="multilevel"/>
    <w:tmpl w:val="CED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54507"/>
    <w:multiLevelType w:val="multilevel"/>
    <w:tmpl w:val="DF9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4095F"/>
    <w:multiLevelType w:val="multilevel"/>
    <w:tmpl w:val="58B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E4B20"/>
    <w:multiLevelType w:val="multilevel"/>
    <w:tmpl w:val="A81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01118"/>
    <w:multiLevelType w:val="multilevel"/>
    <w:tmpl w:val="ED4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16233"/>
    <w:multiLevelType w:val="multilevel"/>
    <w:tmpl w:val="F440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0B57D0"/>
    <w:multiLevelType w:val="multilevel"/>
    <w:tmpl w:val="3124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1C7066"/>
    <w:multiLevelType w:val="multilevel"/>
    <w:tmpl w:val="9698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A7DF6"/>
    <w:multiLevelType w:val="multilevel"/>
    <w:tmpl w:val="552A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2D2EEB"/>
    <w:multiLevelType w:val="multilevel"/>
    <w:tmpl w:val="7284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711678"/>
    <w:multiLevelType w:val="multilevel"/>
    <w:tmpl w:val="6320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A57D2E"/>
    <w:multiLevelType w:val="multilevel"/>
    <w:tmpl w:val="4F24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D7513"/>
    <w:multiLevelType w:val="multilevel"/>
    <w:tmpl w:val="572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AF0987"/>
    <w:multiLevelType w:val="multilevel"/>
    <w:tmpl w:val="5D6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B85154"/>
    <w:multiLevelType w:val="multilevel"/>
    <w:tmpl w:val="B8CA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BC60F7"/>
    <w:multiLevelType w:val="hybridMultilevel"/>
    <w:tmpl w:val="82EA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C3283"/>
    <w:multiLevelType w:val="multilevel"/>
    <w:tmpl w:val="F92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C37C2"/>
    <w:multiLevelType w:val="multilevel"/>
    <w:tmpl w:val="765C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D25110"/>
    <w:multiLevelType w:val="multilevel"/>
    <w:tmpl w:val="285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AA75FE"/>
    <w:multiLevelType w:val="multilevel"/>
    <w:tmpl w:val="ABF6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A60BF4"/>
    <w:multiLevelType w:val="hybridMultilevel"/>
    <w:tmpl w:val="5030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BE2578"/>
    <w:multiLevelType w:val="multilevel"/>
    <w:tmpl w:val="A46C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804274"/>
    <w:multiLevelType w:val="hybridMultilevel"/>
    <w:tmpl w:val="C02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146C18"/>
    <w:multiLevelType w:val="multilevel"/>
    <w:tmpl w:val="27F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8"/>
  </w:num>
  <w:num w:numId="5">
    <w:abstractNumId w:val="1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19"/>
  </w:num>
  <w:num w:numId="15">
    <w:abstractNumId w:val="6"/>
  </w:num>
  <w:num w:numId="16">
    <w:abstractNumId w:val="23"/>
  </w:num>
  <w:num w:numId="17">
    <w:abstractNumId w:val="12"/>
  </w:num>
  <w:num w:numId="18">
    <w:abstractNumId w:val="17"/>
  </w:num>
  <w:num w:numId="19">
    <w:abstractNumId w:val="10"/>
  </w:num>
  <w:num w:numId="20">
    <w:abstractNumId w:val="18"/>
  </w:num>
  <w:num w:numId="21">
    <w:abstractNumId w:val="13"/>
  </w:num>
  <w:num w:numId="22">
    <w:abstractNumId w:val="2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A77"/>
    <w:rsid w:val="00021F9E"/>
    <w:rsid w:val="000F7C4F"/>
    <w:rsid w:val="00101E4C"/>
    <w:rsid w:val="00131C72"/>
    <w:rsid w:val="00134C9C"/>
    <w:rsid w:val="00146F6A"/>
    <w:rsid w:val="001558D7"/>
    <w:rsid w:val="001B2CDC"/>
    <w:rsid w:val="001C45C4"/>
    <w:rsid w:val="001E2232"/>
    <w:rsid w:val="001F27BD"/>
    <w:rsid w:val="002450F4"/>
    <w:rsid w:val="0024633F"/>
    <w:rsid w:val="002A4F71"/>
    <w:rsid w:val="002D2C67"/>
    <w:rsid w:val="002E4B69"/>
    <w:rsid w:val="002E51EA"/>
    <w:rsid w:val="002F679B"/>
    <w:rsid w:val="0032246C"/>
    <w:rsid w:val="00360673"/>
    <w:rsid w:val="003632E6"/>
    <w:rsid w:val="00390B89"/>
    <w:rsid w:val="003D63F2"/>
    <w:rsid w:val="003E11F8"/>
    <w:rsid w:val="0040033A"/>
    <w:rsid w:val="004062A8"/>
    <w:rsid w:val="00461DF1"/>
    <w:rsid w:val="0047014B"/>
    <w:rsid w:val="004754C2"/>
    <w:rsid w:val="0049292D"/>
    <w:rsid w:val="004A6024"/>
    <w:rsid w:val="004D0856"/>
    <w:rsid w:val="004D7817"/>
    <w:rsid w:val="004E2AF7"/>
    <w:rsid w:val="00501A0C"/>
    <w:rsid w:val="00521054"/>
    <w:rsid w:val="0054426E"/>
    <w:rsid w:val="005610D8"/>
    <w:rsid w:val="00562D85"/>
    <w:rsid w:val="005749F8"/>
    <w:rsid w:val="00585044"/>
    <w:rsid w:val="00595A8C"/>
    <w:rsid w:val="005A51A9"/>
    <w:rsid w:val="005A7889"/>
    <w:rsid w:val="005E27C0"/>
    <w:rsid w:val="005F4B41"/>
    <w:rsid w:val="00606837"/>
    <w:rsid w:val="00661303"/>
    <w:rsid w:val="006D595C"/>
    <w:rsid w:val="0070013B"/>
    <w:rsid w:val="00711AD3"/>
    <w:rsid w:val="007222DA"/>
    <w:rsid w:val="00741242"/>
    <w:rsid w:val="00750B44"/>
    <w:rsid w:val="007705F6"/>
    <w:rsid w:val="00776639"/>
    <w:rsid w:val="00795C97"/>
    <w:rsid w:val="00797981"/>
    <w:rsid w:val="007B205D"/>
    <w:rsid w:val="007C0ADF"/>
    <w:rsid w:val="007D084B"/>
    <w:rsid w:val="007D0E95"/>
    <w:rsid w:val="007F4ED9"/>
    <w:rsid w:val="00841DE0"/>
    <w:rsid w:val="00852A1D"/>
    <w:rsid w:val="00861D52"/>
    <w:rsid w:val="008A6473"/>
    <w:rsid w:val="008C133D"/>
    <w:rsid w:val="008C14CC"/>
    <w:rsid w:val="008C2039"/>
    <w:rsid w:val="008E5D28"/>
    <w:rsid w:val="008E5F67"/>
    <w:rsid w:val="008E7758"/>
    <w:rsid w:val="0090050B"/>
    <w:rsid w:val="00916692"/>
    <w:rsid w:val="009239F4"/>
    <w:rsid w:val="00934169"/>
    <w:rsid w:val="00936FBB"/>
    <w:rsid w:val="00941002"/>
    <w:rsid w:val="00977FF6"/>
    <w:rsid w:val="009976C8"/>
    <w:rsid w:val="009A5F4B"/>
    <w:rsid w:val="009A739E"/>
    <w:rsid w:val="009B0B44"/>
    <w:rsid w:val="009B4E40"/>
    <w:rsid w:val="009B5AA0"/>
    <w:rsid w:val="00A014E4"/>
    <w:rsid w:val="00A41ADA"/>
    <w:rsid w:val="00A6497C"/>
    <w:rsid w:val="00A73059"/>
    <w:rsid w:val="00A74039"/>
    <w:rsid w:val="00AB2A77"/>
    <w:rsid w:val="00AC59CA"/>
    <w:rsid w:val="00AD352E"/>
    <w:rsid w:val="00B03926"/>
    <w:rsid w:val="00B45798"/>
    <w:rsid w:val="00B46DC5"/>
    <w:rsid w:val="00B55F87"/>
    <w:rsid w:val="00B66397"/>
    <w:rsid w:val="00B81914"/>
    <w:rsid w:val="00B842EC"/>
    <w:rsid w:val="00B8612A"/>
    <w:rsid w:val="00B936BE"/>
    <w:rsid w:val="00BA0375"/>
    <w:rsid w:val="00BC309F"/>
    <w:rsid w:val="00BD727A"/>
    <w:rsid w:val="00C0238B"/>
    <w:rsid w:val="00C17537"/>
    <w:rsid w:val="00C21F6B"/>
    <w:rsid w:val="00C36188"/>
    <w:rsid w:val="00C87C39"/>
    <w:rsid w:val="00CA56BF"/>
    <w:rsid w:val="00CD11C1"/>
    <w:rsid w:val="00CE18BC"/>
    <w:rsid w:val="00CF7A5F"/>
    <w:rsid w:val="00D317B2"/>
    <w:rsid w:val="00D7179C"/>
    <w:rsid w:val="00D76CF9"/>
    <w:rsid w:val="00D82AFA"/>
    <w:rsid w:val="00E047FB"/>
    <w:rsid w:val="00E8603C"/>
    <w:rsid w:val="00E90908"/>
    <w:rsid w:val="00E92516"/>
    <w:rsid w:val="00EE6BCC"/>
    <w:rsid w:val="00EF27FB"/>
    <w:rsid w:val="00EF52AD"/>
    <w:rsid w:val="00F11A2C"/>
    <w:rsid w:val="00F2684D"/>
    <w:rsid w:val="00F85B7B"/>
    <w:rsid w:val="00FA3C88"/>
    <w:rsid w:val="00FA7147"/>
    <w:rsid w:val="00FA79AF"/>
    <w:rsid w:val="00FC53AC"/>
    <w:rsid w:val="00FE243A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842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2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2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42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2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42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2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4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4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42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42E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42E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42E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42E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42E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42EC"/>
    <w:rPr>
      <w:rFonts w:ascii="Cambria" w:hAnsi="Cambria" w:cs="Times New Roman"/>
    </w:rPr>
  </w:style>
  <w:style w:type="paragraph" w:customStyle="1" w:styleId="c38">
    <w:name w:val="c38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9">
    <w:name w:val="c9"/>
    <w:basedOn w:val="DefaultParagraphFont"/>
    <w:uiPriority w:val="99"/>
    <w:rsid w:val="00AB2A77"/>
    <w:rPr>
      <w:rFonts w:cs="Times New Roman"/>
    </w:rPr>
  </w:style>
  <w:style w:type="paragraph" w:customStyle="1" w:styleId="c12">
    <w:name w:val="c12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3">
    <w:name w:val="c3"/>
    <w:basedOn w:val="DefaultParagraphFont"/>
    <w:uiPriority w:val="99"/>
    <w:rsid w:val="00AB2A77"/>
    <w:rPr>
      <w:rFonts w:cs="Times New Roman"/>
    </w:rPr>
  </w:style>
  <w:style w:type="character" w:customStyle="1" w:styleId="c14">
    <w:name w:val="c14"/>
    <w:basedOn w:val="DefaultParagraphFont"/>
    <w:uiPriority w:val="99"/>
    <w:rsid w:val="00AB2A77"/>
    <w:rPr>
      <w:rFonts w:cs="Times New Roman"/>
    </w:rPr>
  </w:style>
  <w:style w:type="character" w:customStyle="1" w:styleId="c44">
    <w:name w:val="c44"/>
    <w:basedOn w:val="DefaultParagraphFont"/>
    <w:uiPriority w:val="99"/>
    <w:rsid w:val="00AB2A77"/>
    <w:rPr>
      <w:rFonts w:cs="Times New Roman"/>
    </w:rPr>
  </w:style>
  <w:style w:type="paragraph" w:customStyle="1" w:styleId="c13">
    <w:name w:val="c13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5">
    <w:name w:val="c15"/>
    <w:basedOn w:val="DefaultParagraphFont"/>
    <w:uiPriority w:val="99"/>
    <w:rsid w:val="00AB2A77"/>
    <w:rPr>
      <w:rFonts w:cs="Times New Roman"/>
    </w:rPr>
  </w:style>
  <w:style w:type="character" w:customStyle="1" w:styleId="c25">
    <w:name w:val="c25"/>
    <w:basedOn w:val="DefaultParagraphFont"/>
    <w:uiPriority w:val="99"/>
    <w:rsid w:val="00AB2A77"/>
    <w:rPr>
      <w:rFonts w:cs="Times New Roman"/>
    </w:rPr>
  </w:style>
  <w:style w:type="character" w:customStyle="1" w:styleId="c37">
    <w:name w:val="c37"/>
    <w:basedOn w:val="DefaultParagraphFont"/>
    <w:uiPriority w:val="99"/>
    <w:rsid w:val="00AB2A77"/>
    <w:rPr>
      <w:rFonts w:cs="Times New Roman"/>
    </w:rPr>
  </w:style>
  <w:style w:type="paragraph" w:customStyle="1" w:styleId="c55">
    <w:name w:val="c55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57">
    <w:name w:val="c57"/>
    <w:basedOn w:val="DefaultParagraphFont"/>
    <w:uiPriority w:val="99"/>
    <w:rsid w:val="00AB2A7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2A77"/>
    <w:rPr>
      <w:rFonts w:cs="Times New Roman"/>
    </w:rPr>
  </w:style>
  <w:style w:type="paragraph" w:customStyle="1" w:styleId="c34">
    <w:name w:val="c34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1">
    <w:name w:val="c11"/>
    <w:basedOn w:val="DefaultParagraphFont"/>
    <w:uiPriority w:val="99"/>
    <w:rsid w:val="00AB2A77"/>
    <w:rPr>
      <w:rFonts w:cs="Times New Roman"/>
    </w:rPr>
  </w:style>
  <w:style w:type="paragraph" w:customStyle="1" w:styleId="c42">
    <w:name w:val="c42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27">
    <w:name w:val="c27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53">
    <w:name w:val="c53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2">
    <w:name w:val="c22"/>
    <w:basedOn w:val="DefaultParagraphFont"/>
    <w:uiPriority w:val="99"/>
    <w:rsid w:val="00AB2A77"/>
    <w:rPr>
      <w:rFonts w:cs="Times New Roman"/>
    </w:rPr>
  </w:style>
  <w:style w:type="paragraph" w:customStyle="1" w:styleId="c1">
    <w:name w:val="c1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2">
    <w:name w:val="c2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4">
    <w:name w:val="c4"/>
    <w:basedOn w:val="DefaultParagraphFont"/>
    <w:uiPriority w:val="99"/>
    <w:rsid w:val="00AB2A77"/>
    <w:rPr>
      <w:rFonts w:cs="Times New Roman"/>
    </w:rPr>
  </w:style>
  <w:style w:type="character" w:customStyle="1" w:styleId="c18">
    <w:name w:val="c18"/>
    <w:basedOn w:val="DefaultParagraphFont"/>
    <w:uiPriority w:val="99"/>
    <w:rsid w:val="00AB2A77"/>
    <w:rPr>
      <w:rFonts w:cs="Times New Roman"/>
    </w:rPr>
  </w:style>
  <w:style w:type="character" w:customStyle="1" w:styleId="c36">
    <w:name w:val="c36"/>
    <w:basedOn w:val="DefaultParagraphFont"/>
    <w:uiPriority w:val="99"/>
    <w:rsid w:val="00AB2A77"/>
    <w:rPr>
      <w:rFonts w:cs="Times New Roman"/>
    </w:rPr>
  </w:style>
  <w:style w:type="paragraph" w:styleId="NormalWeb">
    <w:name w:val="Normal (Web)"/>
    <w:basedOn w:val="Normal"/>
    <w:uiPriority w:val="99"/>
    <w:rsid w:val="00AB2A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B842EC"/>
    <w:rPr>
      <w:rFonts w:ascii="Calibri" w:hAnsi="Calibri" w:cs="Times New Roman"/>
      <w:b/>
      <w:i/>
      <w:iCs/>
    </w:rPr>
  </w:style>
  <w:style w:type="character" w:styleId="Hyperlink">
    <w:name w:val="Hyperlink"/>
    <w:basedOn w:val="DefaultParagraphFont"/>
    <w:uiPriority w:val="99"/>
    <w:rsid w:val="00AB2A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A77"/>
    <w:rPr>
      <w:rFonts w:ascii="Tahoma" w:hAnsi="Tahoma" w:cs="Tahoma"/>
      <w:sz w:val="16"/>
      <w:szCs w:val="16"/>
    </w:rPr>
  </w:style>
  <w:style w:type="character" w:customStyle="1" w:styleId="341">
    <w:name w:val="341"/>
    <w:basedOn w:val="DefaultParagraphFont"/>
    <w:uiPriority w:val="99"/>
    <w:rsid w:val="009B4E40"/>
    <w:rPr>
      <w:rFonts w:cs="Times New Roman"/>
    </w:rPr>
  </w:style>
  <w:style w:type="character" w:styleId="Strong">
    <w:name w:val="Strong"/>
    <w:basedOn w:val="DefaultParagraphFont"/>
    <w:uiPriority w:val="99"/>
    <w:qFormat/>
    <w:rsid w:val="00B842EC"/>
    <w:rPr>
      <w:rFonts w:cs="Times New Roman"/>
      <w:b/>
      <w:bCs/>
    </w:rPr>
  </w:style>
  <w:style w:type="character" w:customStyle="1" w:styleId="11">
    <w:name w:val="11"/>
    <w:basedOn w:val="DefaultParagraphFont"/>
    <w:uiPriority w:val="99"/>
    <w:rsid w:val="009B4E4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842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42E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42E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42EC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B842EC"/>
    <w:rPr>
      <w:szCs w:val="32"/>
    </w:rPr>
  </w:style>
  <w:style w:type="paragraph" w:styleId="ListParagraph">
    <w:name w:val="List Paragraph"/>
    <w:basedOn w:val="Normal"/>
    <w:uiPriority w:val="99"/>
    <w:qFormat/>
    <w:rsid w:val="00B842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842E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842E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42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842E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842E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842E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842E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842E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842E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842E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B842EC"/>
    <w:rPr>
      <w:b/>
      <w:bCs/>
      <w:color w:val="4F81BD"/>
      <w:sz w:val="18"/>
      <w:szCs w:val="18"/>
    </w:rPr>
  </w:style>
  <w:style w:type="character" w:customStyle="1" w:styleId="butback">
    <w:name w:val="butback"/>
    <w:basedOn w:val="DefaultParagraphFont"/>
    <w:uiPriority w:val="99"/>
    <w:rsid w:val="00E90908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E90908"/>
    <w:rPr>
      <w:rFonts w:cs="Times New Roman"/>
    </w:rPr>
  </w:style>
  <w:style w:type="table" w:styleId="TableGrid">
    <w:name w:val="Table Grid"/>
    <w:basedOn w:val="TableNormal"/>
    <w:uiPriority w:val="99"/>
    <w:rsid w:val="00F11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0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0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4">
          <w:marLeft w:val="117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6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5">
          <w:marLeft w:val="19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1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4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17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0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5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06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07">
          <w:marLeft w:val="19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0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1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215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2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2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3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38">
          <w:marLeft w:val="45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4">
          <w:marLeft w:val="45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69">
          <w:marLeft w:val="117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2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8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1">
          <w:marLeft w:val="117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6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2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7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6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24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2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5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6">
          <w:marLeft w:val="19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4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6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5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4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9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9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4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39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0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2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4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0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3">
          <w:marLeft w:val="142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0">
          <w:marLeft w:val="45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1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8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02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08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0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19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2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2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25">
          <w:marLeft w:val="45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6">
          <w:marLeft w:val="229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1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54">
          <w:marLeft w:val="229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55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5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6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8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8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86">
          <w:marLeft w:val="229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8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1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4">
          <w:marLeft w:val="117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8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9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2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4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2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614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6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2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4">
          <w:marLeft w:val="709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49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3">
          <w:marLeft w:val="19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690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9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0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706">
          <w:marLeft w:val="210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1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19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2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0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2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5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3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6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3">
          <w:marLeft w:val="4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4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7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5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07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3">
          <w:marLeft w:val="1215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2">
          <w:marLeft w:val="117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2360</TotalTime>
  <Pages>22</Pages>
  <Words>4856</Words>
  <Characters>27682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2019-08-10T08:03:00Z</cp:lastPrinted>
  <dcterms:created xsi:type="dcterms:W3CDTF">2016-10-16T11:19:00Z</dcterms:created>
  <dcterms:modified xsi:type="dcterms:W3CDTF">2019-08-10T08:04:00Z</dcterms:modified>
</cp:coreProperties>
</file>